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License Number: MT020625, License Expires October 9, 2025, Sheila Aziz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